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EECC" w14:textId="77777777" w:rsidR="00C601C2" w:rsidRDefault="00C601C2" w:rsidP="00C43AFC">
      <w:pPr>
        <w:spacing w:after="0"/>
      </w:pPr>
    </w:p>
    <w:p w14:paraId="6517D86E" w14:textId="77777777" w:rsidR="00C601C2" w:rsidRDefault="00C601C2" w:rsidP="00C43AFC">
      <w:pPr>
        <w:spacing w:after="0"/>
      </w:pPr>
    </w:p>
    <w:p w14:paraId="5ED6E95F" w14:textId="63F75034" w:rsidR="00C601C2" w:rsidRPr="00D0186C" w:rsidRDefault="00D0186C" w:rsidP="00C43AFC">
      <w:pPr>
        <w:spacing w:after="0"/>
        <w:rPr>
          <w:i/>
          <w:color w:val="000000" w:themeColor="text1"/>
        </w:rPr>
      </w:pPr>
      <w:r w:rsidRPr="00D0186C">
        <w:rPr>
          <w:i/>
          <w:color w:val="000000" w:themeColor="text1"/>
        </w:rPr>
        <w:t>8 June</w:t>
      </w:r>
      <w:r w:rsidR="003E73AD" w:rsidRPr="00D0186C">
        <w:rPr>
          <w:i/>
          <w:color w:val="000000" w:themeColor="text1"/>
        </w:rPr>
        <w:t xml:space="preserve"> 2020</w:t>
      </w:r>
    </w:p>
    <w:p w14:paraId="75C3D38D" w14:textId="77777777" w:rsidR="0064340B" w:rsidRPr="00C9668E" w:rsidRDefault="0064340B" w:rsidP="00C43AFC">
      <w:pPr>
        <w:spacing w:after="0"/>
        <w:rPr>
          <w:i/>
        </w:rPr>
      </w:pPr>
    </w:p>
    <w:p w14:paraId="67902703" w14:textId="33F149E4" w:rsidR="00DD7798" w:rsidRPr="00DD7798" w:rsidRDefault="00D46148" w:rsidP="00DD7798">
      <w:pPr>
        <w:spacing w:after="0"/>
        <w:jc w:val="center"/>
        <w:rPr>
          <w:b/>
        </w:rPr>
      </w:pPr>
      <w:r>
        <w:rPr>
          <w:b/>
        </w:rPr>
        <w:t>AO EXPAND</w:t>
      </w:r>
      <w:r w:rsidR="001E733C">
        <w:rPr>
          <w:b/>
        </w:rPr>
        <w:t>S</w:t>
      </w:r>
      <w:r>
        <w:rPr>
          <w:b/>
        </w:rPr>
        <w:t xml:space="preserve"> LOGISTICS OPERATION WITH </w:t>
      </w:r>
      <w:r w:rsidR="0030513B">
        <w:rPr>
          <w:b/>
        </w:rPr>
        <w:t xml:space="preserve">THE OPENING OF </w:t>
      </w:r>
      <w:r w:rsidR="001E733C">
        <w:rPr>
          <w:b/>
        </w:rPr>
        <w:t>NEW</w:t>
      </w:r>
      <w:r w:rsidR="0044580C">
        <w:rPr>
          <w:b/>
        </w:rPr>
        <w:t xml:space="preserve"> WAREHOUSE</w:t>
      </w:r>
    </w:p>
    <w:p w14:paraId="59D845CC" w14:textId="1151C553" w:rsidR="0064340B" w:rsidRDefault="0064340B" w:rsidP="00C601C2">
      <w:pPr>
        <w:spacing w:after="0"/>
      </w:pPr>
    </w:p>
    <w:p w14:paraId="090BBE99" w14:textId="459FD96D" w:rsidR="00CB44FE" w:rsidRDefault="00CB44FE" w:rsidP="00B62924">
      <w:pPr>
        <w:spacing w:after="0"/>
        <w:jc w:val="both"/>
      </w:pPr>
      <w:r>
        <w:t>Online electricals retailer</w:t>
      </w:r>
      <w:r w:rsidR="0030513B">
        <w:t>,</w:t>
      </w:r>
      <w:r>
        <w:t xml:space="preserve"> AO </w:t>
      </w:r>
      <w:r w:rsidR="0030513B">
        <w:t>has</w:t>
      </w:r>
      <w:r w:rsidR="003269C2">
        <w:t xml:space="preserve"> opened a new</w:t>
      </w:r>
      <w:r w:rsidR="00BA7895">
        <w:t xml:space="preserve"> </w:t>
      </w:r>
      <w:r w:rsidR="003269C2">
        <w:t xml:space="preserve">distribution </w:t>
      </w:r>
      <w:r w:rsidR="00BA7895">
        <w:t xml:space="preserve">warehouse in </w:t>
      </w:r>
      <w:r w:rsidR="00A53360">
        <w:t>Crewe</w:t>
      </w:r>
      <w:r w:rsidR="009D046D">
        <w:t>,</w:t>
      </w:r>
      <w:r w:rsidR="0030513B">
        <w:t xml:space="preserve"> its third in the </w:t>
      </w:r>
      <w:r w:rsidR="00BA208C">
        <w:t>town</w:t>
      </w:r>
      <w:r w:rsidR="0030513B">
        <w:t>,</w:t>
      </w:r>
      <w:r w:rsidR="00344239">
        <w:t xml:space="preserve"> </w:t>
      </w:r>
      <w:r w:rsidR="00BA208C">
        <w:t>to make sure its growing number of customers get what they need when they need it</w:t>
      </w:r>
      <w:r w:rsidR="00685C92">
        <w:t xml:space="preserve">. </w:t>
      </w:r>
    </w:p>
    <w:p w14:paraId="301A4864" w14:textId="7B57FAA4" w:rsidR="00BA7895" w:rsidRDefault="00BA7895" w:rsidP="00B62924">
      <w:pPr>
        <w:spacing w:after="0"/>
        <w:jc w:val="both"/>
      </w:pPr>
    </w:p>
    <w:p w14:paraId="56D3DB82" w14:textId="3BCEBFFD" w:rsidR="000F23B1" w:rsidRDefault="00080726" w:rsidP="00B62924">
      <w:pPr>
        <w:spacing w:after="0"/>
        <w:jc w:val="both"/>
      </w:pPr>
      <w:r>
        <w:t xml:space="preserve">The new warehouse </w:t>
      </w:r>
      <w:r w:rsidR="0030513B">
        <w:t>add</w:t>
      </w:r>
      <w:r w:rsidR="000D6DE5">
        <w:t>s</w:t>
      </w:r>
      <w:r w:rsidR="0030513B">
        <w:t xml:space="preserve"> a further </w:t>
      </w:r>
      <w:r w:rsidR="003E7F6A">
        <w:t>110k</w:t>
      </w:r>
      <w:r w:rsidR="00D46148">
        <w:t>sq ft of distribution space</w:t>
      </w:r>
      <w:r w:rsidR="0030513B">
        <w:t xml:space="preserve"> </w:t>
      </w:r>
      <w:r w:rsidR="000F23B1">
        <w:t xml:space="preserve">giving AO just under </w:t>
      </w:r>
      <w:r w:rsidR="00A51F39">
        <w:t xml:space="preserve">1,000,000 </w:t>
      </w:r>
      <w:proofErr w:type="spellStart"/>
      <w:r w:rsidR="00A51F39">
        <w:t>sq</w:t>
      </w:r>
      <w:proofErr w:type="spellEnd"/>
      <w:r w:rsidR="00A51F39">
        <w:t xml:space="preserve"> ft</w:t>
      </w:r>
      <w:r w:rsidR="000F23B1">
        <w:t xml:space="preserve"> in Crewe</w:t>
      </w:r>
      <w:r w:rsidR="0059672D">
        <w:t xml:space="preserve"> with more on the way as AO actively searches for more warehouse capacity to manage demand for its products and services.</w:t>
      </w:r>
    </w:p>
    <w:p w14:paraId="0AE8667B" w14:textId="77777777" w:rsidR="000D6DE5" w:rsidRDefault="000D6DE5" w:rsidP="00B62924">
      <w:pPr>
        <w:spacing w:after="0"/>
        <w:jc w:val="both"/>
      </w:pPr>
    </w:p>
    <w:p w14:paraId="0FE49F47" w14:textId="05ADB739" w:rsidR="00B00DA3" w:rsidRDefault="0058356C" w:rsidP="00B62924">
      <w:pPr>
        <w:spacing w:after="0"/>
        <w:jc w:val="both"/>
      </w:pPr>
      <w:r>
        <w:t>As well as enabling inbound retail sales, t</w:t>
      </w:r>
      <w:r w:rsidR="007429B4">
        <w:t>h</w:t>
      </w:r>
      <w:r w:rsidR="0059672D">
        <w:t xml:space="preserve">is latest warehouse </w:t>
      </w:r>
      <w:r w:rsidR="00AD6F23">
        <w:t xml:space="preserve">will </w:t>
      </w:r>
      <w:r>
        <w:t xml:space="preserve">also </w:t>
      </w:r>
      <w:r w:rsidR="00AD6F23">
        <w:t>help</w:t>
      </w:r>
      <w:r w:rsidR="007C00CC">
        <w:t xml:space="preserve"> </w:t>
      </w:r>
      <w:r w:rsidR="007429B4">
        <w:t xml:space="preserve">AO </w:t>
      </w:r>
      <w:r w:rsidR="00BA208C">
        <w:t xml:space="preserve">to </w:t>
      </w:r>
      <w:r w:rsidR="001E733C">
        <w:t>grow</w:t>
      </w:r>
      <w:r w:rsidR="00097A55">
        <w:t xml:space="preserve"> </w:t>
      </w:r>
      <w:r w:rsidR="00080726">
        <w:t>its</w:t>
      </w:r>
      <w:r w:rsidR="00097A55">
        <w:t xml:space="preserve"> third-party logistic</w:t>
      </w:r>
      <w:r w:rsidR="00223797">
        <w:t>s business</w:t>
      </w:r>
      <w:r w:rsidR="000F23B1">
        <w:t>, which has seen meaningful increased demand o</w:t>
      </w:r>
      <w:r w:rsidR="00CC3364">
        <w:t>ver the last two years,</w:t>
      </w:r>
      <w:r w:rsidR="000F23B1">
        <w:t xml:space="preserve"> as major new clients</w:t>
      </w:r>
      <w:r w:rsidR="00CC3364">
        <w:t xml:space="preserve"> including Aldi, </w:t>
      </w:r>
      <w:r w:rsidR="002B127A">
        <w:t xml:space="preserve">The Cotswold Company, Simba </w:t>
      </w:r>
      <w:r w:rsidR="00CC3364">
        <w:t xml:space="preserve">and </w:t>
      </w:r>
      <w:proofErr w:type="spellStart"/>
      <w:r w:rsidR="00CC3364">
        <w:t>Kete</w:t>
      </w:r>
      <w:r w:rsidR="000F23B1">
        <w:t>r</w:t>
      </w:r>
      <w:proofErr w:type="spellEnd"/>
      <w:r w:rsidR="000F23B1">
        <w:t xml:space="preserve"> benefit from AO levels of delivery service and proposition.</w:t>
      </w:r>
    </w:p>
    <w:p w14:paraId="3B8488F9" w14:textId="77777777" w:rsidR="000F23B1" w:rsidRDefault="000F23B1" w:rsidP="00B62924">
      <w:pPr>
        <w:spacing w:after="0"/>
        <w:jc w:val="both"/>
      </w:pPr>
    </w:p>
    <w:p w14:paraId="537A2E9E" w14:textId="7119C5FA" w:rsidR="0059672D" w:rsidRDefault="00080726" w:rsidP="0058356C">
      <w:pPr>
        <w:jc w:val="both"/>
      </w:pPr>
      <w:r>
        <w:t>Dav</w:t>
      </w:r>
      <w:r w:rsidR="0059672D">
        <w:t>id</w:t>
      </w:r>
      <w:r>
        <w:t xml:space="preserve"> Ashwell, MD of AO Logistics, said:</w:t>
      </w:r>
      <w:r w:rsidRPr="00DB318F">
        <w:t xml:space="preserve"> </w:t>
      </w:r>
      <w:r>
        <w:t>“</w:t>
      </w:r>
      <w:r w:rsidR="00F04255">
        <w:t>This is</w:t>
      </w:r>
      <w:r>
        <w:t xml:space="preserve"> a </w:t>
      </w:r>
      <w:r w:rsidR="0058356C">
        <w:t xml:space="preserve">great </w:t>
      </w:r>
      <w:r>
        <w:t xml:space="preserve">measure of the confidence </w:t>
      </w:r>
      <w:r w:rsidR="00B62924">
        <w:t xml:space="preserve">that our </w:t>
      </w:r>
      <w:proofErr w:type="gramStart"/>
      <w:r w:rsidR="0059672D">
        <w:t>third party</w:t>
      </w:r>
      <w:proofErr w:type="gramEnd"/>
      <w:r w:rsidR="0059672D">
        <w:t xml:space="preserve"> clients</w:t>
      </w:r>
      <w:r w:rsidR="00B62924">
        <w:t xml:space="preserve"> have in</w:t>
      </w:r>
      <w:r>
        <w:t xml:space="preserve"> </w:t>
      </w:r>
      <w:r w:rsidR="00BA208C">
        <w:t>AO</w:t>
      </w:r>
      <w:r w:rsidR="00F04255">
        <w:t>.</w:t>
      </w:r>
      <w:r w:rsidR="000E24C1">
        <w:t xml:space="preserve"> D</w:t>
      </w:r>
      <w:r>
        <w:t xml:space="preserve">uring </w:t>
      </w:r>
      <w:r w:rsidR="000E24C1">
        <w:t xml:space="preserve">the Covid-19 pandemic </w:t>
      </w:r>
      <w:r w:rsidR="00F04255">
        <w:t>our amazing team has been delivering safely and</w:t>
      </w:r>
      <w:r w:rsidR="000E24C1">
        <w:t xml:space="preserve"> efficiently,</w:t>
      </w:r>
      <w:r w:rsidR="00F04255">
        <w:t xml:space="preserve"> </w:t>
      </w:r>
      <w:r w:rsidR="000F23B1">
        <w:t>providing a lifeline for</w:t>
      </w:r>
      <w:r w:rsidR="000E24C1">
        <w:t xml:space="preserve"> </w:t>
      </w:r>
      <w:proofErr w:type="spellStart"/>
      <w:r w:rsidR="000E24C1">
        <w:t>AO.com’s</w:t>
      </w:r>
      <w:proofErr w:type="spellEnd"/>
      <w:r w:rsidR="000E24C1">
        <w:t xml:space="preserve"> customers which in turn, </w:t>
      </w:r>
      <w:r w:rsidR="000F23B1">
        <w:t xml:space="preserve">third party clients </w:t>
      </w:r>
      <w:r w:rsidR="000E24C1">
        <w:t xml:space="preserve">have benefitted from.  </w:t>
      </w:r>
      <w:r w:rsidR="0059672D">
        <w:t xml:space="preserve">As five years of </w:t>
      </w:r>
      <w:r w:rsidR="0058356C">
        <w:t>channel shift</w:t>
      </w:r>
      <w:r w:rsidR="0059672D">
        <w:t xml:space="preserve"> </w:t>
      </w:r>
      <w:r w:rsidR="0058356C">
        <w:t xml:space="preserve">from stores to online </w:t>
      </w:r>
      <w:r w:rsidR="0059672D">
        <w:t>condensed into five weeks</w:t>
      </w:r>
      <w:r w:rsidR="0058356C">
        <w:t xml:space="preserve">, </w:t>
      </w:r>
      <w:r w:rsidR="0059672D">
        <w:t>I’m really proud of how the team has adapted to necessary changes without missing a single day of delivery</w:t>
      </w:r>
      <w:r w:rsidR="0058356C">
        <w:t xml:space="preserve"> with </w:t>
      </w:r>
      <w:r w:rsidR="0059672D">
        <w:t>record net promoter scores over the last three months.</w:t>
      </w:r>
      <w:r w:rsidR="0058356C">
        <w:t>”</w:t>
      </w:r>
    </w:p>
    <w:p w14:paraId="4C259FD4" w14:textId="28131860" w:rsidR="00080726" w:rsidRDefault="000E24C1" w:rsidP="0059672D">
      <w:pPr>
        <w:jc w:val="both"/>
      </w:pPr>
      <w:r>
        <w:t>“</w:t>
      </w:r>
      <w:r w:rsidR="00080726">
        <w:t>We’re proud t</w:t>
      </w:r>
      <w:r w:rsidR="000F23B1">
        <w:t xml:space="preserve">o share </w:t>
      </w:r>
      <w:r>
        <w:t xml:space="preserve">our </w:t>
      </w:r>
      <w:r w:rsidR="000F23B1">
        <w:t xml:space="preserve">AO service capability with </w:t>
      </w:r>
      <w:r w:rsidR="00080726">
        <w:t>other retailers</w:t>
      </w:r>
      <w:r w:rsidR="000F23B1">
        <w:t xml:space="preserve"> and </w:t>
      </w:r>
      <w:proofErr w:type="gramStart"/>
      <w:r w:rsidR="000F23B1">
        <w:t>third party</w:t>
      </w:r>
      <w:proofErr w:type="gramEnd"/>
      <w:r w:rsidR="000F23B1">
        <w:t xml:space="preserve"> clients</w:t>
      </w:r>
      <w:r>
        <w:t xml:space="preserve"> particularly during this difficult time when</w:t>
      </w:r>
      <w:r w:rsidR="0059672D">
        <w:t xml:space="preserve">, thanks to AO, </w:t>
      </w:r>
      <w:r>
        <w:t xml:space="preserve">their customers have </w:t>
      </w:r>
      <w:r w:rsidR="0059672D">
        <w:t>been able to rely on them</w:t>
      </w:r>
      <w:r w:rsidR="000F23B1">
        <w:t xml:space="preserve">.  </w:t>
      </w:r>
      <w:r w:rsidR="0059672D">
        <w:t>We’re keen to continue to build long-term relationships with retailers and clients who understand the value of an expert, national two-person delivery network</w:t>
      </w:r>
      <w:r w:rsidR="000F23B1">
        <w:t>.”</w:t>
      </w:r>
    </w:p>
    <w:p w14:paraId="2A772B6C" w14:textId="6571944E" w:rsidR="00B62924" w:rsidRDefault="00080726" w:rsidP="00B62924">
      <w:pPr>
        <w:jc w:val="both"/>
      </w:pPr>
      <w:r>
        <w:t xml:space="preserve">The new </w:t>
      </w:r>
      <w:r w:rsidR="0059672D">
        <w:t>warehouse</w:t>
      </w:r>
      <w:r>
        <w:t xml:space="preserve"> has been named after the late Alan Latchford, </w:t>
      </w:r>
      <w:r w:rsidR="0059672D">
        <w:t xml:space="preserve">a </w:t>
      </w:r>
      <w:r>
        <w:t xml:space="preserve">co-founder of </w:t>
      </w:r>
      <w:r w:rsidR="00450B30">
        <w:t>DRL which went on to become AO.</w:t>
      </w:r>
      <w:r w:rsidR="001866C4">
        <w:t xml:space="preserve"> </w:t>
      </w:r>
    </w:p>
    <w:p w14:paraId="27B86A94" w14:textId="5D908138" w:rsidR="000D6DE5" w:rsidRDefault="00EF3AA8" w:rsidP="000F23B1">
      <w:pPr>
        <w:jc w:val="both"/>
      </w:pPr>
      <w:r>
        <w:t xml:space="preserve">John Roberts, </w:t>
      </w:r>
      <w:r w:rsidR="00BA208C">
        <w:t>F</w:t>
      </w:r>
      <w:r>
        <w:t xml:space="preserve">ounder and CEO of AO, said: </w:t>
      </w:r>
      <w:r w:rsidR="00B62924">
        <w:t xml:space="preserve">“Latchford is </w:t>
      </w:r>
      <w:r w:rsidR="00BA208C">
        <w:t xml:space="preserve">named after </w:t>
      </w:r>
      <w:r w:rsidR="00B62924">
        <w:t xml:space="preserve">Alan Latchford, who </w:t>
      </w:r>
      <w:proofErr w:type="gramStart"/>
      <w:r w:rsidR="00B62924">
        <w:t>passed away</w:t>
      </w:r>
      <w:proofErr w:type="gramEnd"/>
      <w:r w:rsidR="00B62924">
        <w:t xml:space="preserve"> in March.  </w:t>
      </w:r>
      <w:r w:rsidR="00BA208C">
        <w:t>He</w:t>
      </w:r>
      <w:r w:rsidR="00B62924">
        <w:t xml:space="preserve"> was on the other side of the famous £1 that led to the creation of AO.  On Christmas Eve 1999, he bet me £1 that </w:t>
      </w:r>
      <w:r w:rsidR="000F23B1">
        <w:t xml:space="preserve">we </w:t>
      </w:r>
      <w:proofErr w:type="gramStart"/>
      <w:r w:rsidR="00B62924">
        <w:t>couldn’t</w:t>
      </w:r>
      <w:proofErr w:type="gramEnd"/>
      <w:r w:rsidR="00B62924">
        <w:t xml:space="preserve"> use the internet to transform how people buy white goods. Twenty years on, the opening of our Latchford warehouse is a lasting tribute to Alan.</w:t>
      </w:r>
      <w:r w:rsidR="000F6EDA">
        <w:t>”</w:t>
      </w:r>
    </w:p>
    <w:p w14:paraId="127642B1" w14:textId="0BBA2095" w:rsidR="007429B4" w:rsidRPr="007429B4" w:rsidRDefault="00AB18F9" w:rsidP="000F23B1">
      <w:pPr>
        <w:spacing w:after="0"/>
        <w:jc w:val="both"/>
      </w:pPr>
      <w:r>
        <w:t>Crewe is</w:t>
      </w:r>
      <w:r w:rsidR="00C53D9B">
        <w:t xml:space="preserve"> also</w:t>
      </w:r>
      <w:r>
        <w:t xml:space="preserve"> home to </w:t>
      </w:r>
      <w:r w:rsidR="00497E31">
        <w:t>AO</w:t>
      </w:r>
      <w:r w:rsidR="00C53D9B">
        <w:t xml:space="preserve"> L</w:t>
      </w:r>
      <w:r>
        <w:t>ogistics</w:t>
      </w:r>
      <w:r w:rsidR="00C53D9B">
        <w:t>’</w:t>
      </w:r>
      <w:r>
        <w:t xml:space="preserve"> head office and </w:t>
      </w:r>
      <w:r w:rsidR="00BA208C">
        <w:t>two</w:t>
      </w:r>
      <w:r w:rsidR="00C53D9B">
        <w:t xml:space="preserve"> </w:t>
      </w:r>
      <w:r>
        <w:t xml:space="preserve">distribution </w:t>
      </w:r>
      <w:r w:rsidR="00497E31">
        <w:t>centres</w:t>
      </w:r>
      <w:r>
        <w:t>, Alpha &amp; Omega. AO acquired the two-person delivery company in 200</w:t>
      </w:r>
      <w:r w:rsidR="0034728D">
        <w:t xml:space="preserve">9, and </w:t>
      </w:r>
      <w:r w:rsidR="00BA208C">
        <w:t xml:space="preserve">it </w:t>
      </w:r>
      <w:r w:rsidR="0034728D">
        <w:t>now</w:t>
      </w:r>
      <w:r>
        <w:t xml:space="preserve"> offer</w:t>
      </w:r>
      <w:r w:rsidR="00BA208C">
        <w:t>s</w:t>
      </w:r>
      <w:r>
        <w:t xml:space="preserve"> delivery </w:t>
      </w:r>
      <w:r w:rsidR="00BA208C">
        <w:t xml:space="preserve">seven </w:t>
      </w:r>
      <w:r>
        <w:t>days a week</w:t>
      </w:r>
      <w:r w:rsidR="0034728D">
        <w:t xml:space="preserve"> </w:t>
      </w:r>
      <w:r>
        <w:t xml:space="preserve">on all items. </w:t>
      </w:r>
    </w:p>
    <w:p w14:paraId="79701700" w14:textId="6B746C6C" w:rsidR="00C601C2" w:rsidRPr="00BA208C" w:rsidRDefault="0064340B" w:rsidP="00BA208C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F10AC0">
        <w:rPr>
          <w:rFonts w:cstheme="minorHAnsi"/>
          <w:b/>
          <w:bCs/>
          <w:color w:val="000000" w:themeColor="text1"/>
        </w:rPr>
        <w:t>– ENDS –</w:t>
      </w:r>
    </w:p>
    <w:sectPr w:rsidR="00C601C2" w:rsidRPr="00BA208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0630" w14:textId="77777777" w:rsidR="00315A20" w:rsidRDefault="00315A20" w:rsidP="00C9668E">
      <w:pPr>
        <w:spacing w:after="0" w:line="240" w:lineRule="auto"/>
      </w:pPr>
      <w:r>
        <w:separator/>
      </w:r>
    </w:p>
  </w:endnote>
  <w:endnote w:type="continuationSeparator" w:id="0">
    <w:p w14:paraId="012FB162" w14:textId="77777777" w:rsidR="00315A20" w:rsidRDefault="00315A20" w:rsidP="00C9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E3BDA" w14:textId="77777777" w:rsidR="00315A20" w:rsidRDefault="00315A20" w:rsidP="00C9668E">
      <w:pPr>
        <w:spacing w:after="0" w:line="240" w:lineRule="auto"/>
      </w:pPr>
      <w:r>
        <w:separator/>
      </w:r>
    </w:p>
  </w:footnote>
  <w:footnote w:type="continuationSeparator" w:id="0">
    <w:p w14:paraId="515FFB8B" w14:textId="77777777" w:rsidR="00315A20" w:rsidRDefault="00315A20" w:rsidP="00C9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9F98" w14:textId="77777777" w:rsidR="00C9668E" w:rsidRDefault="00C9668E">
    <w:pPr>
      <w:pStyle w:val="Header"/>
    </w:pPr>
    <w:r>
      <w:rPr>
        <w:rFonts w:ascii="Gotham Medium" w:hAnsi="Gotham Medium"/>
        <w:noProof/>
        <w:lang w:val="en-US"/>
      </w:rPr>
      <w:drawing>
        <wp:anchor distT="0" distB="0" distL="114300" distR="114300" simplePos="0" relativeHeight="251659264" behindDoc="0" locked="0" layoutInCell="1" allowOverlap="1" wp14:anchorId="7654F6A9" wp14:editId="34879FC4">
          <wp:simplePos x="0" y="0"/>
          <wp:positionH relativeFrom="margin">
            <wp:posOffset>5232400</wp:posOffset>
          </wp:positionH>
          <wp:positionV relativeFrom="paragraph">
            <wp:posOffset>-165735</wp:posOffset>
          </wp:positionV>
          <wp:extent cx="1137684" cy="1137684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1137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F064A"/>
    <w:multiLevelType w:val="multilevel"/>
    <w:tmpl w:val="04A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3124A5"/>
    <w:multiLevelType w:val="hybridMultilevel"/>
    <w:tmpl w:val="FCEA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30576"/>
    <w:multiLevelType w:val="hybridMultilevel"/>
    <w:tmpl w:val="784C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9"/>
    <w:rsid w:val="00001F9E"/>
    <w:rsid w:val="00012A90"/>
    <w:rsid w:val="00014EEA"/>
    <w:rsid w:val="0001719A"/>
    <w:rsid w:val="000222C7"/>
    <w:rsid w:val="00034F9C"/>
    <w:rsid w:val="00060DFD"/>
    <w:rsid w:val="00080726"/>
    <w:rsid w:val="00092429"/>
    <w:rsid w:val="00097A55"/>
    <w:rsid w:val="000A1F3F"/>
    <w:rsid w:val="000A2B35"/>
    <w:rsid w:val="000B0203"/>
    <w:rsid w:val="000B4DBD"/>
    <w:rsid w:val="000B712C"/>
    <w:rsid w:val="000B7A38"/>
    <w:rsid w:val="000D4F4A"/>
    <w:rsid w:val="000D6DE5"/>
    <w:rsid w:val="000E24C1"/>
    <w:rsid w:val="000E2961"/>
    <w:rsid w:val="000E6009"/>
    <w:rsid w:val="000F23B1"/>
    <w:rsid w:val="000F6EDA"/>
    <w:rsid w:val="001008DB"/>
    <w:rsid w:val="00110EA4"/>
    <w:rsid w:val="001123BE"/>
    <w:rsid w:val="00112CE8"/>
    <w:rsid w:val="00124E5D"/>
    <w:rsid w:val="0012527A"/>
    <w:rsid w:val="001313B9"/>
    <w:rsid w:val="0013361F"/>
    <w:rsid w:val="00150C06"/>
    <w:rsid w:val="001604BD"/>
    <w:rsid w:val="00166B65"/>
    <w:rsid w:val="00171F0B"/>
    <w:rsid w:val="001866C4"/>
    <w:rsid w:val="00193596"/>
    <w:rsid w:val="001B0D87"/>
    <w:rsid w:val="001B43EA"/>
    <w:rsid w:val="001D4316"/>
    <w:rsid w:val="001E4209"/>
    <w:rsid w:val="001E733C"/>
    <w:rsid w:val="00215507"/>
    <w:rsid w:val="00216459"/>
    <w:rsid w:val="00216860"/>
    <w:rsid w:val="00223797"/>
    <w:rsid w:val="002267C3"/>
    <w:rsid w:val="0022701B"/>
    <w:rsid w:val="002452E3"/>
    <w:rsid w:val="00247EFC"/>
    <w:rsid w:val="00250C6F"/>
    <w:rsid w:val="00261159"/>
    <w:rsid w:val="002613D8"/>
    <w:rsid w:val="00262C86"/>
    <w:rsid w:val="002712B0"/>
    <w:rsid w:val="00276B02"/>
    <w:rsid w:val="002870F6"/>
    <w:rsid w:val="002A3A52"/>
    <w:rsid w:val="002A5B6A"/>
    <w:rsid w:val="002B127A"/>
    <w:rsid w:val="002B5CF6"/>
    <w:rsid w:val="002C4F0C"/>
    <w:rsid w:val="002E4718"/>
    <w:rsid w:val="002F0F6F"/>
    <w:rsid w:val="0030513B"/>
    <w:rsid w:val="00312005"/>
    <w:rsid w:val="00313F5E"/>
    <w:rsid w:val="0031541C"/>
    <w:rsid w:val="00315A20"/>
    <w:rsid w:val="003245E2"/>
    <w:rsid w:val="003253C3"/>
    <w:rsid w:val="003269C2"/>
    <w:rsid w:val="00327E4B"/>
    <w:rsid w:val="00332A38"/>
    <w:rsid w:val="0034204E"/>
    <w:rsid w:val="00344239"/>
    <w:rsid w:val="0034728D"/>
    <w:rsid w:val="0035184E"/>
    <w:rsid w:val="00352F65"/>
    <w:rsid w:val="00353E2A"/>
    <w:rsid w:val="00380185"/>
    <w:rsid w:val="00393F20"/>
    <w:rsid w:val="003A26AD"/>
    <w:rsid w:val="003A5711"/>
    <w:rsid w:val="003B08E9"/>
    <w:rsid w:val="003B1A1F"/>
    <w:rsid w:val="003C6A7A"/>
    <w:rsid w:val="003D0D28"/>
    <w:rsid w:val="003D3118"/>
    <w:rsid w:val="003E73AD"/>
    <w:rsid w:val="003E7F6A"/>
    <w:rsid w:val="003F1086"/>
    <w:rsid w:val="003F16B7"/>
    <w:rsid w:val="003F359F"/>
    <w:rsid w:val="00424106"/>
    <w:rsid w:val="004408CC"/>
    <w:rsid w:val="0044580C"/>
    <w:rsid w:val="0044743A"/>
    <w:rsid w:val="00447814"/>
    <w:rsid w:val="00450B30"/>
    <w:rsid w:val="004907A1"/>
    <w:rsid w:val="00493B49"/>
    <w:rsid w:val="00497E31"/>
    <w:rsid w:val="004B11FC"/>
    <w:rsid w:val="004C2EDE"/>
    <w:rsid w:val="004D3914"/>
    <w:rsid w:val="00500CA7"/>
    <w:rsid w:val="005269E1"/>
    <w:rsid w:val="00541CAA"/>
    <w:rsid w:val="005471E3"/>
    <w:rsid w:val="00550ED5"/>
    <w:rsid w:val="00560D33"/>
    <w:rsid w:val="00561C23"/>
    <w:rsid w:val="00564ED5"/>
    <w:rsid w:val="00565013"/>
    <w:rsid w:val="0057646B"/>
    <w:rsid w:val="0058356C"/>
    <w:rsid w:val="0059672D"/>
    <w:rsid w:val="00597842"/>
    <w:rsid w:val="005A1712"/>
    <w:rsid w:val="005A3638"/>
    <w:rsid w:val="005B39AD"/>
    <w:rsid w:val="005C09B6"/>
    <w:rsid w:val="005C3B9B"/>
    <w:rsid w:val="005E1A90"/>
    <w:rsid w:val="005E4FFC"/>
    <w:rsid w:val="00606778"/>
    <w:rsid w:val="00610771"/>
    <w:rsid w:val="00615976"/>
    <w:rsid w:val="00615F43"/>
    <w:rsid w:val="006251F2"/>
    <w:rsid w:val="00640437"/>
    <w:rsid w:val="006416A5"/>
    <w:rsid w:val="0064340B"/>
    <w:rsid w:val="006678E7"/>
    <w:rsid w:val="00682A7D"/>
    <w:rsid w:val="00685C92"/>
    <w:rsid w:val="00690623"/>
    <w:rsid w:val="0069401A"/>
    <w:rsid w:val="006950DE"/>
    <w:rsid w:val="006A478C"/>
    <w:rsid w:val="006B7685"/>
    <w:rsid w:val="006C4F68"/>
    <w:rsid w:val="006C6CB8"/>
    <w:rsid w:val="006D49A8"/>
    <w:rsid w:val="006F5458"/>
    <w:rsid w:val="006F7436"/>
    <w:rsid w:val="00700DA8"/>
    <w:rsid w:val="00710D18"/>
    <w:rsid w:val="00712424"/>
    <w:rsid w:val="00712733"/>
    <w:rsid w:val="00722942"/>
    <w:rsid w:val="00726F6D"/>
    <w:rsid w:val="00727ACC"/>
    <w:rsid w:val="00730136"/>
    <w:rsid w:val="00731967"/>
    <w:rsid w:val="0073791B"/>
    <w:rsid w:val="007429B4"/>
    <w:rsid w:val="0074398A"/>
    <w:rsid w:val="0077233C"/>
    <w:rsid w:val="00781F2D"/>
    <w:rsid w:val="00783AE0"/>
    <w:rsid w:val="00790DA0"/>
    <w:rsid w:val="00794F41"/>
    <w:rsid w:val="00796DD0"/>
    <w:rsid w:val="007978C9"/>
    <w:rsid w:val="007A05FF"/>
    <w:rsid w:val="007B793C"/>
    <w:rsid w:val="007C00CC"/>
    <w:rsid w:val="007C3A8A"/>
    <w:rsid w:val="007C7485"/>
    <w:rsid w:val="007D29A5"/>
    <w:rsid w:val="007D355F"/>
    <w:rsid w:val="007D7A36"/>
    <w:rsid w:val="007E18BD"/>
    <w:rsid w:val="007F16CF"/>
    <w:rsid w:val="007F43F9"/>
    <w:rsid w:val="00802135"/>
    <w:rsid w:val="008204AB"/>
    <w:rsid w:val="00823B1F"/>
    <w:rsid w:val="00855B1B"/>
    <w:rsid w:val="00856BAF"/>
    <w:rsid w:val="00865037"/>
    <w:rsid w:val="00866BC9"/>
    <w:rsid w:val="008725DC"/>
    <w:rsid w:val="0089637A"/>
    <w:rsid w:val="008A26F0"/>
    <w:rsid w:val="008A362B"/>
    <w:rsid w:val="008A6C22"/>
    <w:rsid w:val="008E1327"/>
    <w:rsid w:val="008E70C9"/>
    <w:rsid w:val="008F50DB"/>
    <w:rsid w:val="00906143"/>
    <w:rsid w:val="00911CFB"/>
    <w:rsid w:val="009133BA"/>
    <w:rsid w:val="00925B87"/>
    <w:rsid w:val="00926C97"/>
    <w:rsid w:val="0094090B"/>
    <w:rsid w:val="0094349F"/>
    <w:rsid w:val="00957E01"/>
    <w:rsid w:val="00960B4B"/>
    <w:rsid w:val="00971742"/>
    <w:rsid w:val="00987A42"/>
    <w:rsid w:val="009A764B"/>
    <w:rsid w:val="009B2BA6"/>
    <w:rsid w:val="009B7D95"/>
    <w:rsid w:val="009D046D"/>
    <w:rsid w:val="009D4898"/>
    <w:rsid w:val="009D5C71"/>
    <w:rsid w:val="009E1BF1"/>
    <w:rsid w:val="009E33DE"/>
    <w:rsid w:val="00A05A8B"/>
    <w:rsid w:val="00A104A9"/>
    <w:rsid w:val="00A12901"/>
    <w:rsid w:val="00A32F3D"/>
    <w:rsid w:val="00A33439"/>
    <w:rsid w:val="00A51F39"/>
    <w:rsid w:val="00A53360"/>
    <w:rsid w:val="00A70CE4"/>
    <w:rsid w:val="00AA274F"/>
    <w:rsid w:val="00AB18F9"/>
    <w:rsid w:val="00AB2562"/>
    <w:rsid w:val="00AB741D"/>
    <w:rsid w:val="00AC1021"/>
    <w:rsid w:val="00AC5820"/>
    <w:rsid w:val="00AC645B"/>
    <w:rsid w:val="00AC78F8"/>
    <w:rsid w:val="00AD4935"/>
    <w:rsid w:val="00AD6F23"/>
    <w:rsid w:val="00AE0843"/>
    <w:rsid w:val="00AF4B9C"/>
    <w:rsid w:val="00B00B01"/>
    <w:rsid w:val="00B00DA3"/>
    <w:rsid w:val="00B34E32"/>
    <w:rsid w:val="00B4097B"/>
    <w:rsid w:val="00B4513B"/>
    <w:rsid w:val="00B5318F"/>
    <w:rsid w:val="00B53876"/>
    <w:rsid w:val="00B61F9F"/>
    <w:rsid w:val="00B62924"/>
    <w:rsid w:val="00B84735"/>
    <w:rsid w:val="00B925BF"/>
    <w:rsid w:val="00B96A23"/>
    <w:rsid w:val="00BA208C"/>
    <w:rsid w:val="00BA7895"/>
    <w:rsid w:val="00BC7765"/>
    <w:rsid w:val="00BE0A21"/>
    <w:rsid w:val="00BE3D54"/>
    <w:rsid w:val="00C02651"/>
    <w:rsid w:val="00C06908"/>
    <w:rsid w:val="00C15BE0"/>
    <w:rsid w:val="00C34A7D"/>
    <w:rsid w:val="00C35AD4"/>
    <w:rsid w:val="00C4001B"/>
    <w:rsid w:val="00C43AFC"/>
    <w:rsid w:val="00C43C12"/>
    <w:rsid w:val="00C444BC"/>
    <w:rsid w:val="00C47793"/>
    <w:rsid w:val="00C53D9B"/>
    <w:rsid w:val="00C601C2"/>
    <w:rsid w:val="00C715C1"/>
    <w:rsid w:val="00C8441A"/>
    <w:rsid w:val="00C868B7"/>
    <w:rsid w:val="00C868C5"/>
    <w:rsid w:val="00C9668E"/>
    <w:rsid w:val="00CA7C8F"/>
    <w:rsid w:val="00CB44FE"/>
    <w:rsid w:val="00CB6F6D"/>
    <w:rsid w:val="00CC3364"/>
    <w:rsid w:val="00CC7EF2"/>
    <w:rsid w:val="00CD0A63"/>
    <w:rsid w:val="00CD5BED"/>
    <w:rsid w:val="00CE276B"/>
    <w:rsid w:val="00CE4BFD"/>
    <w:rsid w:val="00CE7152"/>
    <w:rsid w:val="00D0186C"/>
    <w:rsid w:val="00D0349D"/>
    <w:rsid w:val="00D048F0"/>
    <w:rsid w:val="00D069A2"/>
    <w:rsid w:val="00D1739C"/>
    <w:rsid w:val="00D22AF2"/>
    <w:rsid w:val="00D22D0A"/>
    <w:rsid w:val="00D40A99"/>
    <w:rsid w:val="00D46148"/>
    <w:rsid w:val="00D56135"/>
    <w:rsid w:val="00D57D50"/>
    <w:rsid w:val="00D74FCD"/>
    <w:rsid w:val="00D76AA8"/>
    <w:rsid w:val="00DB318F"/>
    <w:rsid w:val="00DB6A4A"/>
    <w:rsid w:val="00DD6067"/>
    <w:rsid w:val="00DD7798"/>
    <w:rsid w:val="00DF2496"/>
    <w:rsid w:val="00DF339D"/>
    <w:rsid w:val="00E068E8"/>
    <w:rsid w:val="00E11AF2"/>
    <w:rsid w:val="00E142F9"/>
    <w:rsid w:val="00E40A51"/>
    <w:rsid w:val="00E43426"/>
    <w:rsid w:val="00E45FE0"/>
    <w:rsid w:val="00E5199F"/>
    <w:rsid w:val="00E558D6"/>
    <w:rsid w:val="00E55B76"/>
    <w:rsid w:val="00E56442"/>
    <w:rsid w:val="00E66839"/>
    <w:rsid w:val="00E67FEA"/>
    <w:rsid w:val="00E90B99"/>
    <w:rsid w:val="00E93D65"/>
    <w:rsid w:val="00EA0B55"/>
    <w:rsid w:val="00EA31AB"/>
    <w:rsid w:val="00EA53D9"/>
    <w:rsid w:val="00EB32C8"/>
    <w:rsid w:val="00EC152B"/>
    <w:rsid w:val="00ED542E"/>
    <w:rsid w:val="00ED629F"/>
    <w:rsid w:val="00EF3AA8"/>
    <w:rsid w:val="00F04255"/>
    <w:rsid w:val="00F220B7"/>
    <w:rsid w:val="00F22F31"/>
    <w:rsid w:val="00F2728E"/>
    <w:rsid w:val="00F30D7E"/>
    <w:rsid w:val="00F318F8"/>
    <w:rsid w:val="00F3327D"/>
    <w:rsid w:val="00F3490B"/>
    <w:rsid w:val="00F35A91"/>
    <w:rsid w:val="00F36ED6"/>
    <w:rsid w:val="00F46B4D"/>
    <w:rsid w:val="00F64A50"/>
    <w:rsid w:val="00F66A6A"/>
    <w:rsid w:val="00F9202C"/>
    <w:rsid w:val="00FA2359"/>
    <w:rsid w:val="00FA2622"/>
    <w:rsid w:val="00FA6FD9"/>
    <w:rsid w:val="00FB047C"/>
    <w:rsid w:val="00FB1E5A"/>
    <w:rsid w:val="00FB7FBE"/>
    <w:rsid w:val="00FD3789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0E5"/>
  <w15:chartTrackingRefBased/>
  <w15:docId w15:val="{E3D86959-4D6A-4478-811C-F697BC1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3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07A1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eastAsiaTheme="minorEastAsia"/>
      <w:kern w:val="2"/>
      <w:sz w:val="20"/>
      <w:lang w:val="en-US" w:eastAsia="ko-KR"/>
    </w:rPr>
  </w:style>
  <w:style w:type="paragraph" w:styleId="NoSpacing">
    <w:name w:val="No Spacing"/>
    <w:uiPriority w:val="1"/>
    <w:qFormat/>
    <w:rsid w:val="004907A1"/>
    <w:pPr>
      <w:spacing w:after="0" w:line="240" w:lineRule="auto"/>
    </w:pPr>
  </w:style>
  <w:style w:type="character" w:customStyle="1" w:styleId="ilfuvd">
    <w:name w:val="ilfuvd"/>
    <w:basedOn w:val="DefaultParagraphFont"/>
    <w:rsid w:val="006251F2"/>
  </w:style>
  <w:style w:type="paragraph" w:styleId="Header">
    <w:name w:val="header"/>
    <w:basedOn w:val="Normal"/>
    <w:link w:val="HeaderChar"/>
    <w:uiPriority w:val="99"/>
    <w:unhideWhenUsed/>
    <w:rsid w:val="00C9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8E"/>
  </w:style>
  <w:style w:type="paragraph" w:styleId="Footer">
    <w:name w:val="footer"/>
    <w:basedOn w:val="Normal"/>
    <w:link w:val="FooterChar"/>
    <w:uiPriority w:val="99"/>
    <w:unhideWhenUsed/>
    <w:rsid w:val="00C9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8E"/>
  </w:style>
  <w:style w:type="paragraph" w:customStyle="1" w:styleId="xmsolistparagraph">
    <w:name w:val="x_msolistparagraph"/>
    <w:basedOn w:val="Normal"/>
    <w:uiPriority w:val="99"/>
    <w:semiHidden/>
    <w:rsid w:val="0064340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C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0E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260D25016F746B722854CF5B548E5" ma:contentTypeVersion="12" ma:contentTypeDescription="Create a new document." ma:contentTypeScope="" ma:versionID="a918d0016b718b9c3efade13871697ef">
  <xsd:schema xmlns:xsd="http://www.w3.org/2001/XMLSchema" xmlns:xs="http://www.w3.org/2001/XMLSchema" xmlns:p="http://schemas.microsoft.com/office/2006/metadata/properties" xmlns:ns2="6c4e719f-a903-4258-b3ba-4098494888dd" xmlns:ns3="fcfd21bd-8d3c-456e-ad8d-d47c7636de0a" targetNamespace="http://schemas.microsoft.com/office/2006/metadata/properties" ma:root="true" ma:fieldsID="80660999a3f667820ac0ac8059145a89" ns2:_="" ns3:_="">
    <xsd:import namespace="6c4e719f-a903-4258-b3ba-4098494888dd"/>
    <xsd:import namespace="fcfd21bd-8d3c-456e-ad8d-d47c7636d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719f-a903-4258-b3ba-40984948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21bd-8d3c-456e-ad8d-d47c7636d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F10C-A6E4-4273-A0D8-A6A6C26A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719f-a903-4258-b3ba-4098494888dd"/>
    <ds:schemaRef ds:uri="fcfd21bd-8d3c-456e-ad8d-d47c7636d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D74D4-49E4-4876-8FD0-981CBACC1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626BE-43DB-485E-8329-135C8E82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000973-BCB5-40F1-8607-000ACB48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Bennett</dc:creator>
  <cp:keywords/>
  <dc:description/>
  <cp:lastModifiedBy>Lucy Milburn</cp:lastModifiedBy>
  <cp:revision>7</cp:revision>
  <dcterms:created xsi:type="dcterms:W3CDTF">2020-05-27T07:08:00Z</dcterms:created>
  <dcterms:modified xsi:type="dcterms:W3CDTF">2020-06-08T07:57:00Z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0x0101005FA260D25016F746B722854CF5B548E5</vt:lpwstr>
  </property>
</Properties>
</file>